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693199"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Where to go for help or advice</w:t>
      </w:r>
    </w:p>
    <w:p w:rsidR="00693199" w:rsidRPr="00370AF2" w:rsidRDefault="00693199" w:rsidP="00370AF2">
      <w:pPr>
        <w:pStyle w:val="BasicParagraph"/>
        <w:suppressAutoHyphens/>
        <w:spacing w:before="600"/>
        <w:jc w:val="both"/>
        <w:rPr>
          <w:rFonts w:ascii="Arial" w:hAnsi="Arial" w:cs="Avenir-Heavy"/>
          <w:b/>
          <w:color w:val="000000" w:themeColor="text1"/>
          <w:sz w:val="36"/>
          <w:szCs w:val="28"/>
        </w:rPr>
      </w:pPr>
      <w:r w:rsidRPr="00370AF2">
        <w:rPr>
          <w:rFonts w:ascii="Arial" w:hAnsi="Arial" w:cs="Avenir-Heavy"/>
          <w:b/>
          <w:color w:val="000000" w:themeColor="text1"/>
          <w:sz w:val="36"/>
          <w:szCs w:val="28"/>
        </w:rPr>
        <w:t>Family Planning organisations</w:t>
      </w:r>
    </w:p>
    <w:p w:rsidR="00693199" w:rsidRPr="00370AF2" w:rsidRDefault="00693199" w:rsidP="00370AF2">
      <w:pPr>
        <w:pStyle w:val="BasicParagraph"/>
        <w:suppressAutoHyphens/>
        <w:spacing w:before="480"/>
        <w:jc w:val="both"/>
        <w:rPr>
          <w:rFonts w:ascii="Arial" w:hAnsi="Arial" w:cs="LinotypeVeto-LightItalic"/>
          <w:b/>
          <w:i/>
          <w:iCs/>
          <w:color w:val="000000" w:themeColor="text1"/>
          <w:sz w:val="32"/>
          <w:szCs w:val="28"/>
        </w:rPr>
      </w:pPr>
      <w:r w:rsidRPr="00370AF2">
        <w:rPr>
          <w:rFonts w:ascii="Arial" w:hAnsi="Arial" w:cs="LinotypeVeto-LightItalic"/>
          <w:b/>
          <w:i/>
          <w:iCs/>
          <w:color w:val="000000" w:themeColor="text1"/>
          <w:sz w:val="32"/>
          <w:szCs w:val="28"/>
        </w:rPr>
        <w:t>Family Planning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Family Planning NSW is the state</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 xml:space="preserve">s leading provider of reproductive and sexual health services. We are experts on contraception, pregnancy options, </w:t>
      </w:r>
      <w:proofErr w:type="spellStart"/>
      <w:r w:rsidRPr="00693199">
        <w:rPr>
          <w:rFonts w:ascii="Arial" w:hAnsi="Arial" w:cs="AvenirLT-Light"/>
          <w:color w:val="323232"/>
          <w:spacing w:val="-6"/>
          <w:sz w:val="28"/>
          <w:szCs w:val="28"/>
        </w:rPr>
        <w:t>STIs</w:t>
      </w:r>
      <w:proofErr w:type="spellEnd"/>
      <w:r w:rsidRPr="00693199">
        <w:rPr>
          <w:rFonts w:ascii="Arial" w:hAnsi="Arial" w:cs="AvenirLT-Light"/>
          <w:color w:val="323232"/>
          <w:spacing w:val="-6"/>
          <w:sz w:val="28"/>
          <w:szCs w:val="28"/>
        </w:rPr>
        <w:t>, sexuality and sexual function, menstruation, menopause, common gynaecological and vaginal problems, cervical screening, breast awareness and men</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 xml:space="preserve">s sexual health. </w:t>
      </w:r>
    </w:p>
    <w:p w:rsidR="00693199" w:rsidRPr="00370AF2"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To visit a Family Planning NSW clinic you must ring for an appointment first. </w:t>
      </w:r>
    </w:p>
    <w:p w:rsidR="00693199" w:rsidRPr="00370AF2" w:rsidRDefault="00693199" w:rsidP="00370AF2">
      <w:pPr>
        <w:pStyle w:val="BasicParagraph"/>
        <w:suppressAutoHyphens/>
        <w:spacing w:before="480"/>
        <w:jc w:val="both"/>
        <w:rPr>
          <w:rFonts w:ascii="Arial" w:hAnsi="Arial" w:cs="Avenir-Heavy"/>
          <w:b/>
          <w:color w:val="000000" w:themeColor="text1"/>
          <w:spacing w:val="-6"/>
          <w:sz w:val="28"/>
          <w:szCs w:val="28"/>
        </w:rPr>
      </w:pPr>
      <w:r w:rsidRPr="00370AF2">
        <w:rPr>
          <w:rFonts w:ascii="Arial" w:hAnsi="Arial" w:cs="Avenir-Heavy"/>
          <w:b/>
          <w:color w:val="000000" w:themeColor="text1"/>
          <w:spacing w:val="-6"/>
          <w:sz w:val="28"/>
          <w:szCs w:val="28"/>
        </w:rPr>
        <w:t>Family Planning NSW Ashfield</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328-336 Liverpool Road</w:t>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Ashfield NSW 2131</w:t>
      </w:r>
    </w:p>
    <w:p w:rsidR="00693199" w:rsidRPr="00693199" w:rsidRDefault="00693199" w:rsidP="00693199">
      <w:pPr>
        <w:pStyle w:val="BasicParagraph"/>
        <w:suppressAutoHyphens/>
        <w:spacing w:before="360"/>
        <w:jc w:val="both"/>
        <w:rPr>
          <w:rFonts w:ascii="Arial" w:hAnsi="Arial" w:cs="AvenirLT-Light"/>
          <w:spacing w:val="-6"/>
          <w:sz w:val="28"/>
          <w:szCs w:val="28"/>
        </w:rPr>
      </w:pPr>
      <w:r w:rsidRPr="00693199">
        <w:rPr>
          <w:rFonts w:ascii="Arial" w:hAnsi="Arial" w:cs="AvenirLT-Light"/>
          <w:color w:val="323232"/>
          <w:spacing w:val="-6"/>
          <w:sz w:val="28"/>
          <w:szCs w:val="28"/>
        </w:rPr>
        <w:t>Phone: 02 8752 4300</w:t>
      </w:r>
    </w:p>
    <w:p w:rsidR="00693199" w:rsidRPr="00370AF2" w:rsidRDefault="00693199" w:rsidP="00370AF2">
      <w:pPr>
        <w:pStyle w:val="BasicParagraph"/>
        <w:suppressAutoHyphens/>
        <w:spacing w:before="480"/>
        <w:jc w:val="both"/>
        <w:rPr>
          <w:rFonts w:ascii="Arial" w:hAnsi="Arial" w:cs="Avenir-Heavy"/>
          <w:b/>
          <w:color w:val="000000" w:themeColor="text1"/>
          <w:spacing w:val="-6"/>
          <w:sz w:val="28"/>
          <w:szCs w:val="28"/>
        </w:rPr>
      </w:pPr>
      <w:r w:rsidRPr="00370AF2">
        <w:rPr>
          <w:rFonts w:ascii="Arial" w:hAnsi="Arial" w:cs="Avenir-Heavy"/>
          <w:b/>
          <w:color w:val="000000" w:themeColor="text1"/>
          <w:spacing w:val="-6"/>
          <w:sz w:val="28"/>
          <w:szCs w:val="28"/>
        </w:rPr>
        <w:t>Family Planning NSW Fairfield</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Units 45 &amp; 46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24-26 Nelson Street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Fairfield NSW 2165</w:t>
      </w:r>
    </w:p>
    <w:p w:rsidR="001E2AC7"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9754 1322</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
    <w:p w:rsidR="00693199" w:rsidRPr="00370AF2" w:rsidRDefault="00693199" w:rsidP="00370AF2">
      <w:pPr>
        <w:pStyle w:val="BasicParagraph"/>
        <w:suppressAutoHyphens/>
        <w:spacing w:before="480"/>
        <w:jc w:val="both"/>
        <w:rPr>
          <w:rFonts w:ascii="Arial" w:hAnsi="Arial" w:cs="Avenir-Heavy"/>
          <w:b/>
          <w:color w:val="000000" w:themeColor="text1"/>
          <w:spacing w:val="-6"/>
          <w:sz w:val="28"/>
          <w:szCs w:val="28"/>
        </w:rPr>
      </w:pPr>
      <w:r w:rsidRPr="00370AF2">
        <w:rPr>
          <w:rFonts w:ascii="Arial" w:hAnsi="Arial" w:cs="Avenir-Heavy"/>
          <w:b/>
          <w:color w:val="000000" w:themeColor="text1"/>
          <w:spacing w:val="-6"/>
          <w:sz w:val="28"/>
          <w:szCs w:val="28"/>
        </w:rPr>
        <w:t xml:space="preserve">Family Planning NSW </w:t>
      </w:r>
      <w:proofErr w:type="spellStart"/>
      <w:r w:rsidRPr="00370AF2">
        <w:rPr>
          <w:rFonts w:ascii="Arial" w:hAnsi="Arial" w:cs="Avenir-Heavy"/>
          <w:b/>
          <w:color w:val="000000" w:themeColor="text1"/>
          <w:spacing w:val="-6"/>
          <w:sz w:val="28"/>
          <w:szCs w:val="28"/>
        </w:rPr>
        <w:t>Penrith</w:t>
      </w:r>
      <w:proofErr w:type="spellEnd"/>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13 Reserve Street</w:t>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Penrith</w:t>
      </w:r>
      <w:proofErr w:type="spellEnd"/>
      <w:r w:rsidRPr="00693199">
        <w:rPr>
          <w:rFonts w:ascii="Arial" w:hAnsi="Arial" w:cs="AvenirLT-Light"/>
          <w:color w:val="323232"/>
          <w:spacing w:val="-6"/>
          <w:sz w:val="28"/>
          <w:szCs w:val="28"/>
        </w:rPr>
        <w:t xml:space="preserve"> NSW 2750</w:t>
      </w:r>
    </w:p>
    <w:p w:rsidR="00693199" w:rsidRPr="00370AF2"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4749 0500</w:t>
      </w:r>
    </w:p>
    <w:p w:rsidR="00693199" w:rsidRPr="00370AF2" w:rsidRDefault="00693199" w:rsidP="00370AF2">
      <w:pPr>
        <w:pStyle w:val="BasicParagraph"/>
        <w:suppressAutoHyphens/>
        <w:spacing w:before="480"/>
        <w:jc w:val="both"/>
        <w:rPr>
          <w:rFonts w:ascii="Arial" w:hAnsi="Arial" w:cs="Avenir-Heavy"/>
          <w:b/>
          <w:color w:val="000000" w:themeColor="text1"/>
          <w:spacing w:val="-6"/>
          <w:sz w:val="28"/>
          <w:szCs w:val="28"/>
        </w:rPr>
      </w:pPr>
      <w:r w:rsidRPr="00370AF2">
        <w:rPr>
          <w:rFonts w:ascii="Arial" w:hAnsi="Arial" w:cs="Avenir-Heavy"/>
          <w:b/>
          <w:color w:val="000000" w:themeColor="text1"/>
          <w:spacing w:val="-6"/>
          <w:sz w:val="28"/>
          <w:szCs w:val="28"/>
        </w:rPr>
        <w:t>Family Planning NSW Hunter</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384 Hunter Street</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Newcastle NSW 2300</w:t>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r w:rsidRPr="00693199">
        <w:rPr>
          <w:rFonts w:ascii="Arial" w:hAnsi="Arial" w:cs="AvenirLT-Light"/>
          <w:color w:val="323232"/>
          <w:spacing w:val="-6"/>
          <w:sz w:val="28"/>
          <w:szCs w:val="28"/>
        </w:rPr>
        <w:tab/>
      </w:r>
    </w:p>
    <w:p w:rsidR="00693199" w:rsidRPr="00693199" w:rsidRDefault="00693199" w:rsidP="00693199">
      <w:pPr>
        <w:pStyle w:val="BasicParagraph"/>
        <w:suppressAutoHyphens/>
        <w:spacing w:before="360"/>
        <w:jc w:val="both"/>
        <w:rPr>
          <w:rFonts w:ascii="Arial" w:hAnsi="Arial" w:cs="AvenirLT-Light"/>
          <w:spacing w:val="-6"/>
          <w:sz w:val="28"/>
          <w:szCs w:val="28"/>
        </w:rPr>
      </w:pPr>
      <w:r w:rsidRPr="00693199">
        <w:rPr>
          <w:rFonts w:ascii="Arial" w:hAnsi="Arial" w:cs="AvenirLT-Light"/>
          <w:color w:val="323232"/>
          <w:spacing w:val="-6"/>
          <w:sz w:val="28"/>
          <w:szCs w:val="28"/>
        </w:rPr>
        <w:t>Phone: 02 4929 4485</w:t>
      </w:r>
    </w:p>
    <w:p w:rsidR="00693199" w:rsidRPr="00370AF2" w:rsidRDefault="00693199" w:rsidP="00370AF2">
      <w:pPr>
        <w:pStyle w:val="BasicParagraph"/>
        <w:suppressAutoHyphens/>
        <w:spacing w:before="480"/>
        <w:jc w:val="both"/>
        <w:rPr>
          <w:rFonts w:ascii="Arial" w:hAnsi="Arial" w:cs="Avenir-Heavy"/>
          <w:b/>
          <w:color w:val="000000" w:themeColor="text1"/>
          <w:spacing w:val="-6"/>
          <w:sz w:val="28"/>
          <w:szCs w:val="28"/>
        </w:rPr>
      </w:pPr>
      <w:r w:rsidRPr="00370AF2">
        <w:rPr>
          <w:rFonts w:ascii="Arial" w:hAnsi="Arial" w:cs="Avenir-Heavy"/>
          <w:b/>
          <w:color w:val="000000" w:themeColor="text1"/>
          <w:spacing w:val="-6"/>
          <w:sz w:val="28"/>
          <w:szCs w:val="28"/>
        </w:rPr>
        <w:t xml:space="preserve">Family Planning NSW </w:t>
      </w:r>
      <w:proofErr w:type="spellStart"/>
      <w:r w:rsidRPr="00370AF2">
        <w:rPr>
          <w:rFonts w:ascii="Arial" w:hAnsi="Arial" w:cs="Avenir-Heavy"/>
          <w:b/>
          <w:color w:val="000000" w:themeColor="text1"/>
          <w:spacing w:val="-6"/>
          <w:sz w:val="28"/>
          <w:szCs w:val="28"/>
        </w:rPr>
        <w:t>Dubbo</w:t>
      </w:r>
      <w:proofErr w:type="spellEnd"/>
      <w:r w:rsidRPr="00370AF2">
        <w:rPr>
          <w:rFonts w:ascii="Arial" w:hAnsi="Arial" w:cs="Avenir-Heavy"/>
          <w:b/>
          <w:color w:val="000000" w:themeColor="text1"/>
          <w:spacing w:val="-6"/>
          <w:sz w:val="28"/>
          <w:szCs w:val="28"/>
        </w:rPr>
        <w:t xml:space="preserve">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2B/155 Macquarie Street</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Dubbo</w:t>
      </w:r>
      <w:proofErr w:type="spellEnd"/>
      <w:r w:rsidRPr="00693199">
        <w:rPr>
          <w:rFonts w:ascii="Arial" w:hAnsi="Arial" w:cs="AvenirLT-Light"/>
          <w:color w:val="323232"/>
          <w:spacing w:val="-6"/>
          <w:sz w:val="28"/>
          <w:szCs w:val="28"/>
        </w:rPr>
        <w:t xml:space="preserve"> NSW 2830</w:t>
      </w:r>
      <w:r w:rsidRPr="00693199">
        <w:rPr>
          <w:rFonts w:ascii="Arial" w:hAnsi="Arial" w:cs="AvenirLT-Light"/>
          <w:color w:val="323232"/>
          <w:spacing w:val="-6"/>
          <w:sz w:val="28"/>
          <w:szCs w:val="28"/>
        </w:rPr>
        <w:tab/>
      </w:r>
    </w:p>
    <w:p w:rsidR="00693199" w:rsidRPr="00370AF2"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6885 1544</w:t>
      </w:r>
    </w:p>
    <w:p w:rsidR="00693199" w:rsidRPr="00693199" w:rsidRDefault="00693199" w:rsidP="00370AF2">
      <w:pPr>
        <w:pStyle w:val="BasicParagraph"/>
        <w:suppressAutoHyphens/>
        <w:spacing w:before="480"/>
        <w:jc w:val="both"/>
        <w:rPr>
          <w:rFonts w:ascii="Arial" w:hAnsi="Arial" w:cs="AvenirLT-Light"/>
          <w:color w:val="323232"/>
          <w:spacing w:val="-6"/>
          <w:sz w:val="28"/>
          <w:szCs w:val="28"/>
        </w:rPr>
      </w:pPr>
      <w:r w:rsidRPr="00370AF2">
        <w:rPr>
          <w:rFonts w:ascii="Arial" w:hAnsi="Arial" w:cs="Avenir-Heavy"/>
          <w:b/>
          <w:color w:val="000000" w:themeColor="text1"/>
          <w:spacing w:val="-6"/>
          <w:sz w:val="28"/>
          <w:szCs w:val="28"/>
        </w:rPr>
        <w:t xml:space="preserve">Family Planning NSW </w:t>
      </w:r>
      <w:proofErr w:type="spellStart"/>
      <w:r w:rsidRPr="00370AF2">
        <w:rPr>
          <w:rFonts w:ascii="Arial" w:hAnsi="Arial" w:cs="Avenir-Heavy"/>
          <w:b/>
          <w:color w:val="000000" w:themeColor="text1"/>
          <w:spacing w:val="-6"/>
          <w:sz w:val="28"/>
          <w:szCs w:val="28"/>
        </w:rPr>
        <w:t>Talkline</w:t>
      </w:r>
      <w:proofErr w:type="spellEnd"/>
      <w:r w:rsidRPr="00693199">
        <w:rPr>
          <w:rFonts w:ascii="Arial" w:hAnsi="Arial" w:cs="AvenirLT-Light"/>
          <w:color w:val="323232"/>
          <w:spacing w:val="-6"/>
          <w:sz w:val="28"/>
          <w:szCs w:val="28"/>
        </w:rPr>
        <w:t xml:space="preserve"> is a confidential telephone service staffed by experts in reproductive and sexual health. Family Planning NSW </w:t>
      </w:r>
      <w:proofErr w:type="spellStart"/>
      <w:r w:rsidRPr="00693199">
        <w:rPr>
          <w:rFonts w:ascii="Arial" w:hAnsi="Arial" w:cs="AvenirLT-Light"/>
          <w:color w:val="323232"/>
          <w:spacing w:val="-6"/>
          <w:sz w:val="28"/>
          <w:szCs w:val="28"/>
        </w:rPr>
        <w:t>Talkline</w:t>
      </w:r>
      <w:proofErr w:type="spellEnd"/>
      <w:r w:rsidRPr="00693199">
        <w:rPr>
          <w:rFonts w:ascii="Arial" w:hAnsi="Arial" w:cs="AvenirLT-Light"/>
          <w:color w:val="323232"/>
          <w:spacing w:val="-6"/>
          <w:sz w:val="28"/>
          <w:szCs w:val="28"/>
        </w:rPr>
        <w:t xml:space="preserve"> is open 8.30am to 5pm weekdays for information and referral advice. </w:t>
      </w:r>
    </w:p>
    <w:p w:rsidR="00370AF2" w:rsidRDefault="00370AF2" w:rsidP="00693199">
      <w:pPr>
        <w:pStyle w:val="BasicParagraph"/>
        <w:suppressAutoHyphens/>
        <w:spacing w:before="360"/>
        <w:jc w:val="both"/>
        <w:rPr>
          <w:rFonts w:ascii="Arial" w:hAnsi="Arial" w:cs="AvenirLT-Light"/>
          <w:color w:val="323232"/>
          <w:spacing w:val="-6"/>
          <w:sz w:val="28"/>
          <w:szCs w:val="28"/>
        </w:rPr>
      </w:pPr>
      <w:r>
        <w:rPr>
          <w:rFonts w:ascii="Arial" w:hAnsi="Arial" w:cs="AvenirLT-Light"/>
          <w:color w:val="323232"/>
          <w:spacing w:val="-6"/>
          <w:sz w:val="28"/>
          <w:szCs w:val="28"/>
        </w:rPr>
        <w:t>Phone: 1300 658 886</w:t>
      </w:r>
    </w:p>
    <w:p w:rsidR="00571FB4" w:rsidRPr="00370AF2"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hyperlink r:id="rId5" w:history="1">
        <w:proofErr w:type="spellStart"/>
        <w:r w:rsidRPr="00693199">
          <w:rPr>
            <w:rStyle w:val="Hyperlink"/>
            <w:rFonts w:ascii="Arial" w:hAnsi="Arial" w:cs="AvenirLT-Light"/>
            <w:spacing w:val="-6"/>
            <w:sz w:val="28"/>
            <w:szCs w:val="28"/>
          </w:rPr>
          <w:t>www.fpnsw.org.au/talkline</w:t>
        </w:r>
        <w:proofErr w:type="spellEnd"/>
      </w:hyperlink>
    </w:p>
    <w:p w:rsidR="00693199" w:rsidRPr="00370AF2" w:rsidRDefault="001E2AC7" w:rsidP="00370AF2">
      <w:pPr>
        <w:pStyle w:val="BasicParagraph"/>
        <w:suppressAutoHyphens/>
        <w:spacing w:before="480"/>
        <w:jc w:val="both"/>
        <w:rPr>
          <w:rFonts w:ascii="Arial" w:hAnsi="Arial" w:cs="LinotypeVeto-LightItalic"/>
          <w:b/>
          <w:i/>
          <w:iCs/>
          <w:color w:val="000000" w:themeColor="text1"/>
          <w:sz w:val="32"/>
          <w:szCs w:val="28"/>
        </w:rPr>
      </w:pPr>
      <w:r>
        <w:rPr>
          <w:rFonts w:ascii="Arial" w:hAnsi="Arial" w:cs="LinotypeVeto-LightItalic"/>
          <w:b/>
          <w:i/>
          <w:iCs/>
          <w:color w:val="000000" w:themeColor="text1"/>
          <w:sz w:val="32"/>
          <w:szCs w:val="28"/>
        </w:rPr>
        <w:br w:type="page"/>
      </w:r>
      <w:r w:rsidR="00693199" w:rsidRPr="00370AF2">
        <w:rPr>
          <w:rFonts w:ascii="Arial" w:hAnsi="Arial" w:cs="LinotypeVeto-LightItalic"/>
          <w:b/>
          <w:i/>
          <w:iCs/>
          <w:color w:val="000000" w:themeColor="text1"/>
          <w:sz w:val="32"/>
          <w:szCs w:val="28"/>
        </w:rPr>
        <w:t>Family Planning organisations in other states and territories</w:t>
      </w:r>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Australian Capital Territory</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Sexual Health and Family Planning ACT</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6247 3077</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www.shfpact.org.au</w:t>
      </w:r>
      <w:proofErr w:type="spellEnd"/>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Northern Territory</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Family Planning Welfare Association of NT Inc</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08 8948 0144</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www.fpwnt.com.au</w:t>
      </w:r>
      <w:proofErr w:type="spellEnd"/>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Queensland</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Family Planning Queensland</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07 3250 0240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www.fpq.com.au</w:t>
      </w:r>
      <w:proofErr w:type="spellEnd"/>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South Australia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SHine</w:t>
      </w:r>
      <w:proofErr w:type="spellEnd"/>
      <w:r w:rsidRPr="00693199">
        <w:rPr>
          <w:rFonts w:ascii="Arial" w:hAnsi="Arial" w:cs="AvenirLT-Light"/>
          <w:color w:val="323232"/>
          <w:spacing w:val="-6"/>
          <w:sz w:val="28"/>
          <w:szCs w:val="28"/>
        </w:rPr>
        <w:t xml:space="preserve"> SA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08 8300 5300</w:t>
      </w:r>
    </w:p>
    <w:p w:rsidR="001E2AC7"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hyperlink r:id="rId6" w:history="1">
        <w:proofErr w:type="spellStart"/>
        <w:r w:rsidR="001E2AC7" w:rsidRPr="002A547F">
          <w:rPr>
            <w:rStyle w:val="Hyperlink"/>
            <w:rFonts w:ascii="Arial" w:hAnsi="Arial" w:cs="AvenirLT-Light"/>
            <w:spacing w:val="-6"/>
            <w:sz w:val="28"/>
            <w:szCs w:val="28"/>
          </w:rPr>
          <w:t>www.shinesa.org.au</w:t>
        </w:r>
        <w:proofErr w:type="spellEnd"/>
      </w:hyperlink>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Tasmania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Family Planning Tasmania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03 6273 9117</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www.fpt.asn.au</w:t>
      </w:r>
      <w:proofErr w:type="spellEnd"/>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Victoria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Family Planning Victoria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03 9257 0121</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www.fpv.org.au</w:t>
      </w:r>
      <w:proofErr w:type="spellEnd"/>
    </w:p>
    <w:p w:rsidR="00693199" w:rsidRPr="00C20D1D" w:rsidRDefault="00693199" w:rsidP="00C20D1D">
      <w:pPr>
        <w:pStyle w:val="BasicParagraph"/>
        <w:suppressAutoHyphens/>
        <w:spacing w:before="480"/>
        <w:jc w:val="both"/>
        <w:rPr>
          <w:rFonts w:ascii="Arial" w:hAnsi="Arial" w:cs="Avenir-Heavy"/>
          <w:b/>
          <w:color w:val="323232"/>
          <w:spacing w:val="-6"/>
          <w:sz w:val="28"/>
          <w:szCs w:val="28"/>
        </w:rPr>
      </w:pPr>
      <w:r w:rsidRPr="00C20D1D">
        <w:rPr>
          <w:rFonts w:ascii="Arial" w:hAnsi="Arial" w:cs="Avenir-Heavy"/>
          <w:b/>
          <w:color w:val="323232"/>
          <w:spacing w:val="-6"/>
          <w:sz w:val="28"/>
          <w:szCs w:val="28"/>
        </w:rPr>
        <w:t>Western Australia</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FPWA Sexual Health Services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08 9227 6177</w:t>
      </w:r>
    </w:p>
    <w:p w:rsidR="00693199" w:rsidRPr="00C20D1D" w:rsidRDefault="00693199" w:rsidP="00C20D1D">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www.fpwa.org.au</w:t>
      </w:r>
      <w:proofErr w:type="spellEnd"/>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Sexual Health Services in NSW</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Sexual health clinics have been set up across NSW to provide a free and confidential service. </w:t>
      </w:r>
      <w:proofErr w:type="gramStart"/>
      <w:r w:rsidRPr="00693199">
        <w:rPr>
          <w:rFonts w:ascii="Arial" w:hAnsi="Arial" w:cs="AvenirLT-Light"/>
          <w:color w:val="323232"/>
          <w:sz w:val="28"/>
          <w:szCs w:val="28"/>
        </w:rPr>
        <w:t xml:space="preserve">The clinics offer testing and treatment of </w:t>
      </w:r>
      <w:proofErr w:type="spellStart"/>
      <w:r w:rsidRPr="00693199">
        <w:rPr>
          <w:rFonts w:ascii="Arial" w:hAnsi="Arial" w:cs="AvenirLT-Light"/>
          <w:color w:val="323232"/>
          <w:sz w:val="28"/>
          <w:szCs w:val="28"/>
        </w:rPr>
        <w:t>STIs</w:t>
      </w:r>
      <w:proofErr w:type="spellEnd"/>
      <w:r w:rsidRPr="00693199">
        <w:rPr>
          <w:rFonts w:ascii="Arial" w:hAnsi="Arial" w:cs="AvenirLT-Light"/>
          <w:color w:val="323232"/>
          <w:sz w:val="28"/>
          <w:szCs w:val="28"/>
        </w:rPr>
        <w:t>.</w:t>
      </w:r>
      <w:proofErr w:type="gramEnd"/>
      <w:r w:rsidRPr="00693199">
        <w:rPr>
          <w:rFonts w:ascii="Arial" w:hAnsi="Arial" w:cs="AvenirLT-Light"/>
          <w:color w:val="323232"/>
          <w:sz w:val="28"/>
          <w:szCs w:val="28"/>
        </w:rPr>
        <w:t xml:space="preserve"> They can also talk about other sexual health concerns and vaccination for hepatitis A and hepatitis B for people at high risk. A Medicare card is not needed to visit a sexual health clinic. </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 xml:space="preserve">NSW Sexual Health </w:t>
      </w:r>
      <w:proofErr w:type="spellStart"/>
      <w:r w:rsidRPr="00C20D1D">
        <w:rPr>
          <w:rFonts w:ascii="Arial" w:hAnsi="Arial" w:cs="Avenir-Heavy"/>
          <w:b/>
          <w:color w:val="323232"/>
          <w:sz w:val="28"/>
          <w:szCs w:val="28"/>
        </w:rPr>
        <w:t>InfoLine</w:t>
      </w:r>
      <w:proofErr w:type="spellEnd"/>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Phone: 1800 451 624</w:t>
      </w:r>
    </w:p>
    <w:p w:rsidR="00693199" w:rsidRPr="00693199" w:rsidRDefault="00693199" w:rsidP="00693199">
      <w:pPr>
        <w:pStyle w:val="BasicParagraph"/>
        <w:suppressAutoHyphens/>
        <w:spacing w:before="360"/>
        <w:jc w:val="both"/>
        <w:rPr>
          <w:rFonts w:ascii="Arial" w:hAnsi="Arial" w:cs="AvenirLT-Light"/>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www.health.nsw.gov.au/publichealth/sexualhealth/services.asp</w:t>
      </w:r>
      <w:proofErr w:type="spellEnd"/>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Sexual Assault Services in NSW</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NSW Rape Crisis Centre provides the 24 hour telephone and online crisis counselling service for anyone in Australia who has experienced or is at risk of sexual assault, family or domestic violence and </w:t>
      </w:r>
      <w:proofErr w:type="gramStart"/>
      <w:r w:rsidRPr="00693199">
        <w:rPr>
          <w:rFonts w:ascii="Arial" w:hAnsi="Arial" w:cs="AvenirLT-Light"/>
          <w:color w:val="323232"/>
          <w:sz w:val="28"/>
          <w:szCs w:val="28"/>
        </w:rPr>
        <w:t>their</w:t>
      </w:r>
      <w:proofErr w:type="gramEnd"/>
      <w:r w:rsidRPr="00693199">
        <w:rPr>
          <w:rFonts w:ascii="Arial" w:hAnsi="Arial" w:cs="AvenirLT-Light"/>
          <w:color w:val="323232"/>
          <w:sz w:val="28"/>
          <w:szCs w:val="28"/>
        </w:rPr>
        <w:t xml:space="preserve"> non- offending supporters. Counselling services for women who were sexually assaulted in childhood are also available from Women</w:t>
      </w:r>
      <w:r w:rsidR="00C3227E">
        <w:rPr>
          <w:rFonts w:ascii="Arial" w:hAnsi="Arial" w:cs="AvenirLT-Light"/>
          <w:color w:val="323232"/>
          <w:sz w:val="28"/>
          <w:szCs w:val="28"/>
        </w:rPr>
        <w:t>’</w:t>
      </w:r>
      <w:r w:rsidRPr="00693199">
        <w:rPr>
          <w:rFonts w:ascii="Arial" w:hAnsi="Arial" w:cs="AvenirLT-Light"/>
          <w:color w:val="323232"/>
          <w:sz w:val="28"/>
          <w:szCs w:val="28"/>
        </w:rPr>
        <w:t>s Health Centres across NSW. The NSW Rape Crisis Centre website also lists the NSW Health Sexual Assault Services across NSW.</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NSW Rape Crisis Centre</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Phone: 1800 424 017</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www.nswrapecrisis.com.au</w:t>
      </w:r>
      <w:proofErr w:type="spellEnd"/>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Women’s Health Services</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Women’s Health NSW</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The Women</w:t>
      </w:r>
      <w:r w:rsidR="00C3227E">
        <w:rPr>
          <w:rFonts w:ascii="Arial" w:hAnsi="Arial" w:cs="AvenirLT-Light"/>
          <w:color w:val="323232"/>
          <w:sz w:val="28"/>
          <w:szCs w:val="28"/>
        </w:rPr>
        <w:t>’</w:t>
      </w:r>
      <w:r w:rsidRPr="00693199">
        <w:rPr>
          <w:rFonts w:ascii="Arial" w:hAnsi="Arial" w:cs="AvenirLT-Light"/>
          <w:color w:val="323232"/>
          <w:sz w:val="28"/>
          <w:szCs w:val="28"/>
        </w:rPr>
        <w:t>s Health NSW website lists the Women</w:t>
      </w:r>
      <w:r w:rsidR="00C3227E">
        <w:rPr>
          <w:rFonts w:ascii="Arial" w:hAnsi="Arial" w:cs="AvenirLT-Light"/>
          <w:color w:val="323232"/>
          <w:sz w:val="28"/>
          <w:szCs w:val="28"/>
        </w:rPr>
        <w:t>’</w:t>
      </w:r>
      <w:r w:rsidRPr="00693199">
        <w:rPr>
          <w:rFonts w:ascii="Arial" w:hAnsi="Arial" w:cs="AvenirLT-Light"/>
          <w:color w:val="323232"/>
          <w:sz w:val="28"/>
          <w:szCs w:val="28"/>
        </w:rPr>
        <w:t>s Health Centres across NSW. Information about Women</w:t>
      </w:r>
      <w:r w:rsidR="00C3227E">
        <w:rPr>
          <w:rFonts w:ascii="Arial" w:hAnsi="Arial" w:cs="AvenirLT-Light"/>
          <w:color w:val="323232"/>
          <w:sz w:val="28"/>
          <w:szCs w:val="28"/>
        </w:rPr>
        <w:t>’</w:t>
      </w:r>
      <w:r w:rsidRPr="00693199">
        <w:rPr>
          <w:rFonts w:ascii="Arial" w:hAnsi="Arial" w:cs="AvenirLT-Light"/>
          <w:color w:val="323232"/>
          <w:sz w:val="28"/>
          <w:szCs w:val="28"/>
        </w:rPr>
        <w:t xml:space="preserve">s Health Centres can also be found by contacting Family Planning NSW </w:t>
      </w:r>
      <w:proofErr w:type="spellStart"/>
      <w:r w:rsidRPr="00693199">
        <w:rPr>
          <w:rFonts w:ascii="Arial" w:hAnsi="Arial" w:cs="AvenirLT-Light"/>
          <w:color w:val="323232"/>
          <w:sz w:val="28"/>
          <w:szCs w:val="28"/>
        </w:rPr>
        <w:t>Talkline</w:t>
      </w:r>
      <w:proofErr w:type="spellEnd"/>
      <w:r w:rsidRPr="00693199">
        <w:rPr>
          <w:rFonts w:ascii="Arial" w:hAnsi="Arial" w:cs="AvenirLT-Light"/>
          <w:color w:val="323232"/>
          <w:sz w:val="28"/>
          <w:szCs w:val="28"/>
        </w:rPr>
        <w:t xml:space="preserve"> 1300 658 886.</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Phone: 02 9560 0866</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Website: www.whnsw.asn.au/centres.htm</w:t>
      </w:r>
    </w:p>
    <w:p w:rsidR="00693199" w:rsidRPr="00C20D1D" w:rsidRDefault="00693199" w:rsidP="00C20D1D">
      <w:pPr>
        <w:pStyle w:val="BasicParagraph"/>
        <w:suppressAutoHyphens/>
        <w:spacing w:before="480"/>
        <w:jc w:val="both"/>
        <w:rPr>
          <w:rFonts w:ascii="Arial" w:hAnsi="Arial" w:cs="Avenir-Heavy"/>
          <w:b/>
          <w:color w:val="323232"/>
          <w:sz w:val="28"/>
          <w:szCs w:val="28"/>
        </w:rPr>
      </w:pPr>
      <w:proofErr w:type="spellStart"/>
      <w:r w:rsidRPr="00C20D1D">
        <w:rPr>
          <w:rFonts w:ascii="Arial" w:hAnsi="Arial" w:cs="Avenir-Heavy"/>
          <w:b/>
          <w:color w:val="323232"/>
          <w:sz w:val="28"/>
          <w:szCs w:val="28"/>
        </w:rPr>
        <w:t>BreastScreen</w:t>
      </w:r>
      <w:proofErr w:type="spellEnd"/>
      <w:r w:rsidRPr="00C20D1D">
        <w:rPr>
          <w:rFonts w:ascii="Arial" w:hAnsi="Arial" w:cs="Avenir-Heavy"/>
          <w:b/>
          <w:color w:val="323232"/>
          <w:sz w:val="28"/>
          <w:szCs w:val="28"/>
        </w:rPr>
        <w:t xml:space="preserve"> Australia</w:t>
      </w:r>
    </w:p>
    <w:p w:rsidR="00693199" w:rsidRPr="00693199" w:rsidRDefault="00693199" w:rsidP="00693199">
      <w:pPr>
        <w:pStyle w:val="BasicParagraph"/>
        <w:suppressAutoHyphens/>
        <w:spacing w:before="360"/>
        <w:jc w:val="both"/>
        <w:rPr>
          <w:rFonts w:ascii="Arial" w:hAnsi="Arial" w:cs="AvenirLT-Light"/>
          <w:color w:val="323232"/>
          <w:sz w:val="28"/>
          <w:szCs w:val="28"/>
        </w:rPr>
      </w:pPr>
      <w:proofErr w:type="spellStart"/>
      <w:r w:rsidRPr="00693199">
        <w:rPr>
          <w:rFonts w:ascii="Arial" w:hAnsi="Arial" w:cs="AvenirLT-Light"/>
          <w:color w:val="323232"/>
          <w:sz w:val="28"/>
          <w:szCs w:val="28"/>
        </w:rPr>
        <w:t>BreastScreen</w:t>
      </w:r>
      <w:proofErr w:type="spellEnd"/>
      <w:r w:rsidRPr="00693199">
        <w:rPr>
          <w:rFonts w:ascii="Arial" w:hAnsi="Arial" w:cs="AvenirLT-Light"/>
          <w:color w:val="323232"/>
          <w:sz w:val="28"/>
          <w:szCs w:val="28"/>
        </w:rPr>
        <w:t xml:space="preserve"> Australia is the national breast </w:t>
      </w:r>
      <w:proofErr w:type="gramStart"/>
      <w:r w:rsidRPr="00693199">
        <w:rPr>
          <w:rFonts w:ascii="Arial" w:hAnsi="Arial" w:cs="AvenirLT-Light"/>
          <w:color w:val="323232"/>
          <w:sz w:val="28"/>
          <w:szCs w:val="28"/>
        </w:rPr>
        <w:t>cancer screening</w:t>
      </w:r>
      <w:proofErr w:type="gramEnd"/>
      <w:r w:rsidRPr="00693199">
        <w:rPr>
          <w:rFonts w:ascii="Arial" w:hAnsi="Arial" w:cs="AvenirLT-Light"/>
          <w:color w:val="323232"/>
          <w:sz w:val="28"/>
          <w:szCs w:val="28"/>
        </w:rPr>
        <w:t xml:space="preserve"> program. It provides free screening mammograms at two-yearly intervals for women aged 50-69 with the aim of reducing deaths from breast cancer in this target group, through early detection of the disease.</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Phone: 13 20 50</w:t>
      </w:r>
    </w:p>
    <w:p w:rsidR="00693199" w:rsidRPr="00C20D1D" w:rsidRDefault="00693199" w:rsidP="00C20D1D">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www.cancerscreening.gov.au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 xml:space="preserve">NSW Pap </w:t>
      </w:r>
      <w:proofErr w:type="gramStart"/>
      <w:r w:rsidRPr="00C20D1D">
        <w:rPr>
          <w:rFonts w:ascii="Arial" w:hAnsi="Arial" w:cs="Avenir-Heavy"/>
          <w:b/>
          <w:color w:val="323232"/>
          <w:sz w:val="28"/>
          <w:szCs w:val="28"/>
        </w:rPr>
        <w:t>Test</w:t>
      </w:r>
      <w:proofErr w:type="gramEnd"/>
      <w:r w:rsidRPr="00C20D1D">
        <w:rPr>
          <w:rFonts w:ascii="Arial" w:hAnsi="Arial" w:cs="Avenir-Heavy"/>
          <w:b/>
          <w:color w:val="323232"/>
          <w:sz w:val="28"/>
          <w:szCs w:val="28"/>
        </w:rPr>
        <w:t xml:space="preserve"> Register</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The NSW Pap </w:t>
      </w:r>
      <w:proofErr w:type="gramStart"/>
      <w:r w:rsidRPr="00693199">
        <w:rPr>
          <w:rFonts w:ascii="Arial" w:hAnsi="Arial" w:cs="AvenirLT-Light"/>
          <w:color w:val="323232"/>
          <w:sz w:val="28"/>
          <w:szCs w:val="28"/>
        </w:rPr>
        <w:t>Test</w:t>
      </w:r>
      <w:proofErr w:type="gramEnd"/>
      <w:r w:rsidRPr="00693199">
        <w:rPr>
          <w:rFonts w:ascii="Arial" w:hAnsi="Arial" w:cs="AvenirLT-Light"/>
          <w:color w:val="323232"/>
          <w:sz w:val="28"/>
          <w:szCs w:val="28"/>
        </w:rPr>
        <w:t xml:space="preserve"> Register is a central and c</w:t>
      </w:r>
      <w:r w:rsidR="00C3227E">
        <w:rPr>
          <w:rFonts w:ascii="Arial" w:hAnsi="Arial" w:cs="AvenirLT-Light"/>
          <w:color w:val="323232"/>
          <w:sz w:val="28"/>
          <w:szCs w:val="28"/>
        </w:rPr>
        <w:t>onfidential record of NSW women’</w:t>
      </w:r>
      <w:r w:rsidRPr="00693199">
        <w:rPr>
          <w:rFonts w:ascii="Arial" w:hAnsi="Arial" w:cs="AvenirLT-Light"/>
          <w:color w:val="323232"/>
          <w:sz w:val="28"/>
          <w:szCs w:val="28"/>
        </w:rPr>
        <w:t>s cervical tests. The register acts as a safety net to remind women and their health practitioner when a cervical test is overdue. The Cancer Institute NSW can ensure that women who return an abnormal test result receive the necessary follow-up care.</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Information line: 1800 671 693</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www.cancerinstitute.org.au</w:t>
      </w:r>
      <w:proofErr w:type="spellEnd"/>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Pregnancy counselling and abortion</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Pregnancy, Birth and Baby Helpline</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The Pregnancy, Birth and Baby Helpline </w:t>
      </w:r>
      <w:proofErr w:type="gramStart"/>
      <w:r w:rsidRPr="00693199">
        <w:rPr>
          <w:rFonts w:ascii="Arial" w:hAnsi="Arial" w:cs="AvenirLT-Light"/>
          <w:color w:val="323232"/>
          <w:sz w:val="28"/>
          <w:szCs w:val="28"/>
        </w:rPr>
        <w:t>offers</w:t>
      </w:r>
      <w:proofErr w:type="gramEnd"/>
      <w:r w:rsidRPr="00693199">
        <w:rPr>
          <w:rFonts w:ascii="Arial" w:hAnsi="Arial" w:cs="AvenirLT-Light"/>
          <w:color w:val="323232"/>
          <w:sz w:val="28"/>
          <w:szCs w:val="28"/>
        </w:rPr>
        <w:t xml:space="preserve"> free and confidential information and counselling to women, their partners, friends and relatives. It is a phone and online service for all Australians, providing information, advice and counselling about pregnancy, childbirth and your baby</w:t>
      </w:r>
      <w:r w:rsidR="00C3227E">
        <w:rPr>
          <w:rFonts w:ascii="Arial" w:hAnsi="Arial" w:cs="AvenirLT-Light"/>
          <w:color w:val="323232"/>
          <w:sz w:val="28"/>
          <w:szCs w:val="28"/>
        </w:rPr>
        <w:t>’</w:t>
      </w:r>
      <w:r w:rsidRPr="00693199">
        <w:rPr>
          <w:rFonts w:ascii="Arial" w:hAnsi="Arial" w:cs="AvenirLT-Light"/>
          <w:color w:val="323232"/>
          <w:sz w:val="28"/>
          <w:szCs w:val="28"/>
        </w:rPr>
        <w:t>s first year.</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Free Helpline: 1800 882 436</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Children by Choice</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www.childrenbychoice.org.au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Healthy Start</w:t>
      </w:r>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Website: </w:t>
      </w:r>
      <w:proofErr w:type="spellStart"/>
      <w:r w:rsidRPr="00693199">
        <w:rPr>
          <w:rFonts w:ascii="Arial" w:hAnsi="Arial" w:cs="AvenirLT-Light"/>
          <w:color w:val="323232"/>
          <w:sz w:val="28"/>
          <w:szCs w:val="28"/>
        </w:rPr>
        <w:t>www.healthystart.net.au</w:t>
      </w:r>
      <w:proofErr w:type="spellEnd"/>
    </w:p>
    <w:p w:rsidR="00693199" w:rsidRPr="00693199" w:rsidRDefault="00693199" w:rsidP="00693199">
      <w:pPr>
        <w:pStyle w:val="BasicParagraph"/>
        <w:suppressAutoHyphens/>
        <w:spacing w:before="360"/>
        <w:jc w:val="both"/>
        <w:rPr>
          <w:rFonts w:ascii="Arial" w:hAnsi="Arial" w:cs="AvenirLT-Light"/>
          <w:color w:val="323232"/>
          <w:sz w:val="28"/>
          <w:szCs w:val="28"/>
        </w:rPr>
      </w:pPr>
      <w:r w:rsidRPr="00693199">
        <w:rPr>
          <w:rFonts w:ascii="Arial" w:hAnsi="Arial" w:cs="AvenirLT-Light"/>
          <w:color w:val="323232"/>
          <w:sz w:val="28"/>
          <w:szCs w:val="28"/>
        </w:rPr>
        <w:t xml:space="preserve">For more information contact Family Planning NSW </w:t>
      </w:r>
      <w:proofErr w:type="spellStart"/>
      <w:r w:rsidRPr="00693199">
        <w:rPr>
          <w:rFonts w:ascii="Arial" w:hAnsi="Arial" w:cs="AvenirLT-Light"/>
          <w:color w:val="323232"/>
          <w:sz w:val="28"/>
          <w:szCs w:val="28"/>
        </w:rPr>
        <w:t>Talkline</w:t>
      </w:r>
      <w:proofErr w:type="spellEnd"/>
      <w:r w:rsidRPr="00693199">
        <w:rPr>
          <w:rFonts w:ascii="Arial" w:hAnsi="Arial" w:cs="AvenirLT-Light"/>
          <w:color w:val="323232"/>
          <w:sz w:val="28"/>
          <w:szCs w:val="28"/>
        </w:rPr>
        <w:t xml:space="preserve"> 1300 658 886</w:t>
      </w:r>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Disability advocacy and other support services</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 xml:space="preserve">People with Disability Australia Incorporated (PWDA)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z w:val="28"/>
          <w:szCs w:val="28"/>
        </w:rPr>
        <w:t>PWDA is a national peak disability rights and advocacy organisation. PWDA offers a range of services including free individual and group advocacy support, systemic advocacy, international development, information services and training and education.</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9370 3100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Toll Free: 1800 422 015</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www.pwd.org.au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 xml:space="preserve">Multicultural Disability Advocacy Association (MDAA) of NSW Incorporated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MDAA Inc. </w:t>
      </w:r>
      <w:proofErr w:type="gramStart"/>
      <w:r w:rsidRPr="00693199">
        <w:rPr>
          <w:rFonts w:ascii="Arial" w:hAnsi="Arial" w:cs="AvenirLT-Light"/>
          <w:color w:val="323232"/>
          <w:spacing w:val="-6"/>
          <w:sz w:val="28"/>
          <w:szCs w:val="28"/>
        </w:rPr>
        <w:t>provides</w:t>
      </w:r>
      <w:proofErr w:type="gramEnd"/>
      <w:r w:rsidRPr="00693199">
        <w:rPr>
          <w:rFonts w:ascii="Arial" w:hAnsi="Arial" w:cs="AvenirLT-Light"/>
          <w:color w:val="323232"/>
          <w:spacing w:val="-6"/>
          <w:sz w:val="28"/>
          <w:szCs w:val="28"/>
        </w:rPr>
        <w:t xml:space="preserve"> a range of advocacy services and projects for people from non-English speaking backgrounds with disability, their families/carers, and service providers in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9891 6400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Toll Free 1800 629 072</w:t>
      </w:r>
    </w:p>
    <w:p w:rsidR="00693199" w:rsidRPr="00C20D1D" w:rsidRDefault="00693199" w:rsidP="00C20D1D">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www.mdaa.org.au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The Guardianship Tribunal</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The Guardianship Tribunal is a legal tribunal that conducts hearings throughout NSW. Its purpose is to facilitate decision making for people with disabilities who lack the capacity to make certain decisions themselves. The Guardianship Tribunal appoints guardians and financial managers, and consents to medical and dental treatment. The Tribunal may make a range of other orders as well.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9556 7600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Toll free: 1800 463 928</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www.gt.nsw.gov.au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Intellectual Disability Rights Service (IDRS)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The IDRS is a specialist legal advocacy service for people with intellectual disability in NSW. IDRS work with and for people with intellectual disability to exercise and advance their rights.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9318 0144</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Toll free: 1800 666 611</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www.idrs.org.au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Indigenous Disability Advocacy Service (IDAS)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IDAS is funded to service Indigenous persons with disability in Western Sydney and regional centres in areas of high need in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4722 3524</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www.idas.org.au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Touching Base</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Touching Base is a community organisation that facilitates the links between people with disability, their support organisations and the sex industry in NSW. They provide a sex worker referral service for people with disability as well as education programs for disability service providers and sex workers.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Email: info@touchingbase.org</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Website: www.touchingbase.org</w:t>
      </w:r>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Lesbian, gay, bisexual and transgender support services in NSW</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Twenty10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Twenty10 is a </w:t>
      </w:r>
      <w:proofErr w:type="gramStart"/>
      <w:r w:rsidRPr="00693199">
        <w:rPr>
          <w:rFonts w:ascii="Arial" w:hAnsi="Arial" w:cs="AvenirLT-Light"/>
          <w:color w:val="323232"/>
          <w:spacing w:val="-6"/>
          <w:sz w:val="28"/>
          <w:szCs w:val="28"/>
        </w:rPr>
        <w:t>community based</w:t>
      </w:r>
      <w:proofErr w:type="gramEnd"/>
      <w:r w:rsidRPr="00693199">
        <w:rPr>
          <w:rFonts w:ascii="Arial" w:hAnsi="Arial" w:cs="AvenirLT-Light"/>
          <w:color w:val="323232"/>
          <w:spacing w:val="-6"/>
          <w:sz w:val="28"/>
          <w:szCs w:val="28"/>
        </w:rPr>
        <w:t xml:space="preserve"> organisation that supports young people of diverse genders, sexes and sexualities, their families and friends. Twenty10 provides free and confidential services such as support groups across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8594 9555</w:t>
      </w:r>
    </w:p>
    <w:p w:rsidR="00693199" w:rsidRPr="00C20D1D" w:rsidRDefault="00693199" w:rsidP="00C20D1D">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Website: www.twenty10.org.au</w:t>
      </w:r>
    </w:p>
    <w:p w:rsidR="00693199" w:rsidRPr="00C20D1D" w:rsidRDefault="00693199" w:rsidP="00C20D1D">
      <w:pPr>
        <w:pStyle w:val="BasicParagraph"/>
        <w:suppressAutoHyphens/>
        <w:spacing w:before="480"/>
        <w:jc w:val="both"/>
        <w:rPr>
          <w:rFonts w:ascii="Arial" w:hAnsi="Arial" w:cs="Avenir-Heavy"/>
          <w:b/>
          <w:color w:val="000000" w:themeColor="text1"/>
          <w:sz w:val="28"/>
          <w:szCs w:val="28"/>
        </w:rPr>
      </w:pPr>
      <w:r w:rsidRPr="00C20D1D">
        <w:rPr>
          <w:rFonts w:ascii="Arial" w:hAnsi="Arial" w:cs="Avenir-Heavy"/>
          <w:b/>
          <w:color w:val="000000" w:themeColor="text1"/>
          <w:sz w:val="28"/>
          <w:szCs w:val="28"/>
        </w:rPr>
        <w:t>ACON</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ACON is </w:t>
      </w:r>
      <w:proofErr w:type="spellStart"/>
      <w:r w:rsidRPr="00693199">
        <w:rPr>
          <w:rFonts w:ascii="Arial" w:hAnsi="Arial" w:cs="AvenirLT-Light"/>
          <w:color w:val="323232"/>
          <w:spacing w:val="-6"/>
          <w:sz w:val="28"/>
          <w:szCs w:val="28"/>
        </w:rPr>
        <w:t>NSW</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s</w:t>
      </w:r>
      <w:proofErr w:type="spellEnd"/>
      <w:r w:rsidRPr="00693199">
        <w:rPr>
          <w:rFonts w:ascii="Arial" w:hAnsi="Arial" w:cs="AvenirLT-Light"/>
          <w:color w:val="323232"/>
          <w:spacing w:val="-6"/>
          <w:sz w:val="28"/>
          <w:szCs w:val="28"/>
        </w:rPr>
        <w:t xml:space="preserve"> and Australia</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 xml:space="preserve">s largest community-based gay, lesbian, bisexual and transgender (GLBT) health and HIV/AIDS organisation. </w:t>
      </w:r>
      <w:proofErr w:type="spellStart"/>
      <w:r w:rsidRPr="00693199">
        <w:rPr>
          <w:rFonts w:ascii="Arial" w:hAnsi="Arial" w:cs="AvenirLT-Light"/>
          <w:color w:val="323232"/>
          <w:spacing w:val="-6"/>
          <w:sz w:val="28"/>
          <w:szCs w:val="28"/>
        </w:rPr>
        <w:t>ACON</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s</w:t>
      </w:r>
      <w:proofErr w:type="spellEnd"/>
      <w:r w:rsidRPr="00693199">
        <w:rPr>
          <w:rFonts w:ascii="Arial" w:hAnsi="Arial" w:cs="AvenirLT-Light"/>
          <w:color w:val="323232"/>
          <w:spacing w:val="-6"/>
          <w:sz w:val="28"/>
          <w:szCs w:val="28"/>
        </w:rPr>
        <w:t xml:space="preserve"> mission is to improve the health and wellbeing of the GLBT community and people with HIV, and reduce HIV transmission.</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9206 2000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Freecall</w:t>
      </w:r>
      <w:proofErr w:type="spellEnd"/>
      <w:r w:rsidRPr="00693199">
        <w:rPr>
          <w:rFonts w:ascii="Arial" w:hAnsi="Arial" w:cs="AvenirLT-Light"/>
          <w:color w:val="323232"/>
          <w:spacing w:val="-6"/>
          <w:sz w:val="28"/>
          <w:szCs w:val="28"/>
        </w:rPr>
        <w:t>: 1800 063 060</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www.acon.org.au</w:t>
      </w:r>
      <w:proofErr w:type="spellEnd"/>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 xml:space="preserve">Gay and Lesbian Counselling Service of NSW (GLCS)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GLCS is a volunteer based community service providing free, anonymous and confidential telephone counselling, information and referral services and support groups for gay men, lesbians, bisexual and transgender persons and people in related communities throughout NSW on sexuality and life issues. </w:t>
      </w:r>
    </w:p>
    <w:p w:rsidR="00693199" w:rsidRPr="00693199" w:rsidRDefault="00693199" w:rsidP="00693199">
      <w:pPr>
        <w:pStyle w:val="BasicParagraph"/>
        <w:suppressAutoHyphens/>
        <w:spacing w:before="360"/>
        <w:jc w:val="both"/>
        <w:rPr>
          <w:rFonts w:ascii="Arial" w:hAnsi="Arial" w:cs="Avenir-Roman"/>
          <w:color w:val="323232"/>
          <w:sz w:val="28"/>
          <w:szCs w:val="28"/>
        </w:rPr>
      </w:pPr>
      <w:r w:rsidRPr="00693199">
        <w:rPr>
          <w:rFonts w:ascii="Arial" w:hAnsi="Arial" w:cs="AvenirLT-Light"/>
          <w:color w:val="323232"/>
          <w:spacing w:val="-6"/>
          <w:sz w:val="28"/>
          <w:szCs w:val="28"/>
        </w:rPr>
        <w:t>Lesbian line:</w:t>
      </w:r>
      <w:r w:rsidRPr="00693199">
        <w:rPr>
          <w:rFonts w:ascii="Arial" w:hAnsi="Arial" w:cs="Avenir-Roman"/>
          <w:color w:val="323232"/>
          <w:sz w:val="28"/>
          <w:szCs w:val="28"/>
        </w:rPr>
        <w:t xml:space="preserve">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Phone: 02 8594 9596 or 1800 184 527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Evening support line (all ages):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Phone: 02 8594 9595 or 1800 144 527 </w:t>
      </w:r>
    </w:p>
    <w:p w:rsidR="00693199" w:rsidRPr="00C20D1D" w:rsidRDefault="00693199" w:rsidP="00C20D1D">
      <w:pPr>
        <w:pStyle w:val="BasicParagraph"/>
        <w:suppressAutoHyphens/>
        <w:spacing w:before="480"/>
        <w:jc w:val="both"/>
        <w:rPr>
          <w:rFonts w:ascii="Arial" w:hAnsi="Arial" w:cs="Avenir-Heavy"/>
          <w:b/>
          <w:color w:val="323232"/>
          <w:sz w:val="28"/>
          <w:szCs w:val="28"/>
        </w:rPr>
      </w:pPr>
      <w:r w:rsidRPr="00C20D1D">
        <w:rPr>
          <w:rFonts w:ascii="Arial" w:hAnsi="Arial" w:cs="Avenir-Heavy"/>
          <w:b/>
          <w:color w:val="323232"/>
          <w:sz w:val="28"/>
          <w:szCs w:val="28"/>
        </w:rPr>
        <w:t>The Gender Centre</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The Gender Centre provides services and </w:t>
      </w:r>
      <w:proofErr w:type="gramStart"/>
      <w:r w:rsidRPr="00693199">
        <w:rPr>
          <w:rFonts w:ascii="Arial" w:hAnsi="Arial" w:cs="AvenirLT-Light"/>
          <w:color w:val="323232"/>
          <w:spacing w:val="-6"/>
          <w:sz w:val="28"/>
          <w:szCs w:val="28"/>
        </w:rPr>
        <w:t>activities which</w:t>
      </w:r>
      <w:proofErr w:type="gramEnd"/>
      <w:r w:rsidRPr="00693199">
        <w:rPr>
          <w:rFonts w:ascii="Arial" w:hAnsi="Arial" w:cs="AvenirLT-Light"/>
          <w:color w:val="323232"/>
          <w:spacing w:val="-6"/>
          <w:sz w:val="28"/>
          <w:szCs w:val="28"/>
        </w:rPr>
        <w:t xml:space="preserve"> enhance the ability of people with gender issues to make informed choices. They offer a wide range of services to people with gender issues, their partners, family members and friends in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Phone: (02) 9569 2366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Toll free: 1800 069 115</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www.gendercentre.org.au</w:t>
      </w:r>
      <w:proofErr w:type="spellEnd"/>
    </w:p>
    <w:p w:rsidR="00693199" w:rsidRPr="00C20D1D" w:rsidRDefault="00693199" w:rsidP="00C20D1D">
      <w:pPr>
        <w:pStyle w:val="BasicParagraph"/>
        <w:suppressAutoHyphens/>
        <w:spacing w:before="600"/>
        <w:jc w:val="both"/>
        <w:rPr>
          <w:rFonts w:ascii="Arial" w:hAnsi="Arial" w:cs="Avenir-Heavy"/>
          <w:b/>
          <w:color w:val="000000" w:themeColor="text1"/>
          <w:spacing w:val="-6"/>
          <w:sz w:val="36"/>
          <w:szCs w:val="28"/>
        </w:rPr>
      </w:pPr>
      <w:r w:rsidRPr="00C20D1D">
        <w:rPr>
          <w:rFonts w:ascii="Arial" w:hAnsi="Arial" w:cs="Avenir-Heavy"/>
          <w:b/>
          <w:color w:val="000000" w:themeColor="text1"/>
          <w:spacing w:val="-6"/>
          <w:sz w:val="36"/>
          <w:szCs w:val="28"/>
        </w:rPr>
        <w:t>HIV support services in NSW</w:t>
      </w:r>
    </w:p>
    <w:p w:rsidR="00693199" w:rsidRPr="009A53C1" w:rsidRDefault="00693199" w:rsidP="009A53C1">
      <w:pPr>
        <w:pStyle w:val="BasicParagraph"/>
        <w:suppressAutoHyphens/>
        <w:spacing w:before="480"/>
        <w:jc w:val="both"/>
        <w:rPr>
          <w:rFonts w:ascii="Arial" w:hAnsi="Arial" w:cs="AvenirLT-Light"/>
          <w:b/>
          <w:color w:val="323232"/>
          <w:spacing w:val="-6"/>
          <w:sz w:val="28"/>
          <w:szCs w:val="28"/>
        </w:rPr>
      </w:pPr>
      <w:r w:rsidRPr="009A53C1">
        <w:rPr>
          <w:rFonts w:ascii="Arial" w:hAnsi="Arial" w:cs="Avenir-Heavy"/>
          <w:b/>
          <w:color w:val="323232"/>
          <w:sz w:val="28"/>
          <w:szCs w:val="28"/>
        </w:rPr>
        <w:t>ACON</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See above</w:t>
      </w:r>
    </w:p>
    <w:p w:rsidR="00693199" w:rsidRPr="009A53C1" w:rsidRDefault="00693199" w:rsidP="009A53C1">
      <w:pPr>
        <w:pStyle w:val="BasicParagraph"/>
        <w:suppressAutoHyphens/>
        <w:spacing w:before="480"/>
        <w:jc w:val="both"/>
        <w:rPr>
          <w:rFonts w:ascii="Arial" w:hAnsi="Arial" w:cs="Avenir-Heavy"/>
          <w:b/>
          <w:color w:val="323232"/>
          <w:sz w:val="28"/>
          <w:szCs w:val="28"/>
        </w:rPr>
      </w:pPr>
      <w:r w:rsidRPr="009A53C1">
        <w:rPr>
          <w:rFonts w:ascii="Arial" w:hAnsi="Arial" w:cs="Avenir-Heavy"/>
          <w:b/>
          <w:color w:val="323232"/>
          <w:sz w:val="28"/>
          <w:szCs w:val="28"/>
        </w:rPr>
        <w:t>Positive Life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Positive Life NSW works to promote a positive image of people living with and affected by HIV with the aim of eliminating prejudice, isolation, stigmatisation and discrimination. They provide information and targeted referrals, and advocate to change systems and practices that discriminate against people with HIV, their friends, family and carers in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9206 2177</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Freecall</w:t>
      </w:r>
      <w:proofErr w:type="spellEnd"/>
      <w:r w:rsidRPr="00693199">
        <w:rPr>
          <w:rFonts w:ascii="Arial" w:hAnsi="Arial" w:cs="AvenirLT-Light"/>
          <w:color w:val="323232"/>
          <w:spacing w:val="-6"/>
          <w:sz w:val="28"/>
          <w:szCs w:val="28"/>
        </w:rPr>
        <w:t>: 1800 245 677</w:t>
      </w:r>
    </w:p>
    <w:p w:rsidR="00693199" w:rsidRPr="009A53C1" w:rsidRDefault="00693199" w:rsidP="009A53C1">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www.positivelife.org.au</w:t>
      </w:r>
      <w:proofErr w:type="spellEnd"/>
    </w:p>
    <w:p w:rsidR="00693199" w:rsidRPr="009A53C1" w:rsidRDefault="00693199" w:rsidP="009A53C1">
      <w:pPr>
        <w:pStyle w:val="BasicParagraph"/>
        <w:suppressAutoHyphens/>
        <w:spacing w:before="480"/>
        <w:jc w:val="both"/>
        <w:rPr>
          <w:rFonts w:ascii="Arial" w:hAnsi="Arial" w:cs="Avenir-Heavy"/>
          <w:b/>
          <w:color w:val="323232"/>
          <w:sz w:val="28"/>
          <w:szCs w:val="28"/>
        </w:rPr>
      </w:pPr>
      <w:r w:rsidRPr="009A53C1">
        <w:rPr>
          <w:rFonts w:ascii="Arial" w:hAnsi="Arial" w:cs="Avenir-Heavy"/>
          <w:b/>
          <w:color w:val="323232"/>
          <w:sz w:val="28"/>
          <w:szCs w:val="28"/>
        </w:rPr>
        <w:t>Multicultural HIV and Hepatitis Service (MHAHS)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The MHAHS works to respond to HIV, hepatitis B and hepatitis C among culturally and linguistically diverse (CALD) communities in NSW. The service specifically targets more than 20 language groups, but is also available to other individuals and communities from CALD backgrounds seeking assistance.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02 9515 1234</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Freecall</w:t>
      </w:r>
      <w:proofErr w:type="spellEnd"/>
      <w:r w:rsidRPr="00693199">
        <w:rPr>
          <w:rFonts w:ascii="Arial" w:hAnsi="Arial" w:cs="AvenirLT-Light"/>
          <w:color w:val="323232"/>
          <w:spacing w:val="-6"/>
          <w:sz w:val="28"/>
          <w:szCs w:val="28"/>
        </w:rPr>
        <w:t>: 1800 108 098</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www.mhahs.org.au</w:t>
      </w:r>
      <w:proofErr w:type="spellEnd"/>
    </w:p>
    <w:p w:rsidR="00693199" w:rsidRPr="009A53C1" w:rsidRDefault="00693199" w:rsidP="009A53C1">
      <w:pPr>
        <w:pStyle w:val="BasicParagraph"/>
        <w:suppressAutoHyphens/>
        <w:spacing w:before="480"/>
        <w:jc w:val="both"/>
        <w:rPr>
          <w:rFonts w:ascii="Arial" w:hAnsi="Arial" w:cs="Avenir-Heavy"/>
          <w:b/>
          <w:color w:val="323232"/>
          <w:sz w:val="28"/>
          <w:szCs w:val="28"/>
        </w:rPr>
      </w:pPr>
      <w:r w:rsidRPr="009A53C1">
        <w:rPr>
          <w:rFonts w:ascii="Arial" w:hAnsi="Arial" w:cs="Avenir-Heavy"/>
          <w:b/>
          <w:color w:val="323232"/>
          <w:sz w:val="28"/>
          <w:szCs w:val="28"/>
        </w:rPr>
        <w:t>Heterosexual HIV/AIDS Service (HHAS)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The HHAS aims to reduce the negative implications of HIV infection and promotes a healthy and happy way of living. The HHAS </w:t>
      </w:r>
      <w:proofErr w:type="spellStart"/>
      <w:r w:rsidRPr="00693199">
        <w:rPr>
          <w:rFonts w:ascii="Arial" w:hAnsi="Arial" w:cs="AvenirLT-Light"/>
          <w:color w:val="323232"/>
          <w:spacing w:val="-6"/>
          <w:sz w:val="28"/>
          <w:szCs w:val="28"/>
        </w:rPr>
        <w:t>freecall</w:t>
      </w:r>
      <w:proofErr w:type="spellEnd"/>
      <w:r w:rsidRPr="00693199">
        <w:rPr>
          <w:rFonts w:ascii="Arial" w:hAnsi="Arial" w:cs="AvenirLT-Light"/>
          <w:color w:val="323232"/>
          <w:spacing w:val="-6"/>
          <w:sz w:val="28"/>
          <w:szCs w:val="28"/>
        </w:rPr>
        <w:t xml:space="preserve"> telephone support line is </w:t>
      </w:r>
      <w:proofErr w:type="gramStart"/>
      <w:r w:rsidRPr="00693199">
        <w:rPr>
          <w:rFonts w:ascii="Arial" w:hAnsi="Arial" w:cs="AvenirLT-Light"/>
          <w:color w:val="323232"/>
          <w:spacing w:val="-6"/>
          <w:sz w:val="28"/>
          <w:szCs w:val="28"/>
        </w:rPr>
        <w:t>a state</w:t>
      </w:r>
      <w:proofErr w:type="gramEnd"/>
      <w:r w:rsidRPr="00693199">
        <w:rPr>
          <w:rFonts w:ascii="Arial" w:hAnsi="Arial" w:cs="AvenirLT-Light"/>
          <w:color w:val="323232"/>
          <w:spacing w:val="-6"/>
          <w:sz w:val="28"/>
          <w:szCs w:val="28"/>
        </w:rPr>
        <w:t xml:space="preserve"> wide, confidential telephone information and support service for HIV affected heterosexual people.</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proofErr w:type="spellStart"/>
      <w:r w:rsidRPr="00693199">
        <w:rPr>
          <w:rFonts w:ascii="Arial" w:hAnsi="Arial" w:cs="AvenirLT-Light"/>
          <w:color w:val="323232"/>
          <w:spacing w:val="-6"/>
          <w:sz w:val="28"/>
          <w:szCs w:val="28"/>
        </w:rPr>
        <w:t>Freecall</w:t>
      </w:r>
      <w:proofErr w:type="spellEnd"/>
      <w:r w:rsidRPr="00693199">
        <w:rPr>
          <w:rFonts w:ascii="Arial" w:hAnsi="Arial" w:cs="AvenirLT-Light"/>
          <w:color w:val="323232"/>
          <w:spacing w:val="-6"/>
          <w:sz w:val="28"/>
          <w:szCs w:val="28"/>
        </w:rPr>
        <w:t>: 1800 812 404</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www.pozhet.org.au</w:t>
      </w:r>
      <w:proofErr w:type="spellEnd"/>
    </w:p>
    <w:p w:rsidR="00693199" w:rsidRPr="009A53C1" w:rsidRDefault="00693199" w:rsidP="009A53C1">
      <w:pPr>
        <w:pStyle w:val="BasicParagraph"/>
        <w:suppressAutoHyphens/>
        <w:spacing w:before="600"/>
        <w:jc w:val="both"/>
        <w:rPr>
          <w:rFonts w:ascii="Arial" w:hAnsi="Arial" w:cs="Avenir-Heavy"/>
          <w:b/>
          <w:color w:val="000000" w:themeColor="text1"/>
          <w:spacing w:val="-6"/>
          <w:sz w:val="36"/>
          <w:szCs w:val="28"/>
        </w:rPr>
      </w:pPr>
      <w:r w:rsidRPr="009A53C1">
        <w:rPr>
          <w:rFonts w:ascii="Arial" w:hAnsi="Arial" w:cs="Avenir-Heavy"/>
          <w:b/>
          <w:color w:val="000000" w:themeColor="text1"/>
          <w:spacing w:val="-6"/>
          <w:sz w:val="36"/>
          <w:szCs w:val="28"/>
        </w:rPr>
        <w:t>Sexuality educators and relationship counselling in NSW</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 xml:space="preserve">For details of professionals providing sexuality education and relationship counselling contact Family Planning NSW </w:t>
      </w:r>
      <w:proofErr w:type="spellStart"/>
      <w:r w:rsidRPr="00693199">
        <w:rPr>
          <w:rFonts w:ascii="Arial" w:hAnsi="Arial" w:cs="AvenirLT-Light"/>
          <w:color w:val="323232"/>
          <w:spacing w:val="-6"/>
          <w:sz w:val="28"/>
          <w:szCs w:val="28"/>
        </w:rPr>
        <w:t>Talkline</w:t>
      </w:r>
      <w:proofErr w:type="spellEnd"/>
      <w:r w:rsidRPr="00693199">
        <w:rPr>
          <w:rFonts w:ascii="Arial" w:hAnsi="Arial" w:cs="AvenirLT-Light"/>
          <w:color w:val="323232"/>
          <w:spacing w:val="-6"/>
          <w:sz w:val="28"/>
          <w:szCs w:val="28"/>
        </w:rPr>
        <w:t xml:space="preserve"> 1300 658 886</w:t>
      </w:r>
    </w:p>
    <w:p w:rsidR="00693199" w:rsidRPr="009A53C1" w:rsidRDefault="00693199" w:rsidP="009A53C1">
      <w:pPr>
        <w:pStyle w:val="BasicParagraph"/>
        <w:suppressAutoHyphens/>
        <w:spacing w:before="600"/>
        <w:jc w:val="both"/>
        <w:rPr>
          <w:rFonts w:ascii="Arial" w:hAnsi="Arial" w:cs="Avenir-Heavy"/>
          <w:b/>
          <w:color w:val="000000" w:themeColor="text1"/>
          <w:spacing w:val="-6"/>
          <w:sz w:val="36"/>
          <w:szCs w:val="28"/>
        </w:rPr>
      </w:pPr>
      <w:r w:rsidRPr="009A53C1">
        <w:rPr>
          <w:rFonts w:ascii="Arial" w:hAnsi="Arial" w:cs="Avenir-Heavy"/>
          <w:b/>
          <w:color w:val="000000" w:themeColor="text1"/>
          <w:spacing w:val="-6"/>
          <w:sz w:val="36"/>
          <w:szCs w:val="28"/>
        </w:rPr>
        <w:t>Equipment and aids in NSW</w:t>
      </w:r>
    </w:p>
    <w:p w:rsidR="00693199" w:rsidRPr="009A53C1" w:rsidRDefault="00693199" w:rsidP="009A53C1">
      <w:pPr>
        <w:pStyle w:val="BasicParagraph"/>
        <w:suppressAutoHyphens/>
        <w:spacing w:before="480"/>
        <w:jc w:val="both"/>
        <w:rPr>
          <w:rFonts w:ascii="Arial" w:hAnsi="Arial" w:cs="Avenir-Heavy"/>
          <w:b/>
          <w:color w:val="323232"/>
          <w:sz w:val="28"/>
          <w:szCs w:val="28"/>
        </w:rPr>
      </w:pPr>
      <w:r w:rsidRPr="009A53C1">
        <w:rPr>
          <w:rFonts w:ascii="Arial" w:hAnsi="Arial" w:cs="Avenir-Heavy"/>
          <w:b/>
          <w:color w:val="323232"/>
          <w:sz w:val="28"/>
          <w:szCs w:val="28"/>
        </w:rPr>
        <w:t xml:space="preserve">Independent Living Centre (ILC) NSW </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The ILC provides impartial advice and information to inform people</w:t>
      </w:r>
      <w:r w:rsidR="00C3227E">
        <w:rPr>
          <w:rFonts w:ascii="Arial" w:hAnsi="Arial" w:cs="AvenirLT-Light"/>
          <w:color w:val="323232"/>
          <w:spacing w:val="-6"/>
          <w:sz w:val="28"/>
          <w:szCs w:val="28"/>
        </w:rPr>
        <w:t>’</w:t>
      </w:r>
      <w:r w:rsidRPr="00693199">
        <w:rPr>
          <w:rFonts w:ascii="Arial" w:hAnsi="Arial" w:cs="AvenirLT-Light"/>
          <w:color w:val="323232"/>
          <w:spacing w:val="-6"/>
          <w:sz w:val="28"/>
          <w:szCs w:val="28"/>
        </w:rPr>
        <w:t>s choices of assistive technology including sexuality aids.</w:t>
      </w:r>
    </w:p>
    <w:p w:rsidR="00693199" w:rsidRPr="00693199" w:rsidRDefault="00693199" w:rsidP="00693199">
      <w:pPr>
        <w:pStyle w:val="BasicParagraph"/>
        <w:suppressAutoHyphens/>
        <w:spacing w:before="360"/>
        <w:jc w:val="both"/>
        <w:rPr>
          <w:rFonts w:ascii="Arial" w:hAnsi="Arial" w:cs="AvenirLT-Light"/>
          <w:color w:val="323232"/>
          <w:spacing w:val="-6"/>
          <w:sz w:val="28"/>
          <w:szCs w:val="28"/>
        </w:rPr>
      </w:pPr>
      <w:r w:rsidRPr="00693199">
        <w:rPr>
          <w:rFonts w:ascii="Arial" w:hAnsi="Arial" w:cs="AvenirLT-Light"/>
          <w:color w:val="323232"/>
          <w:spacing w:val="-6"/>
          <w:sz w:val="28"/>
          <w:szCs w:val="28"/>
        </w:rPr>
        <w:t>Phone: 1300 885 886</w:t>
      </w:r>
    </w:p>
    <w:p w:rsidR="00693199" w:rsidRPr="00693199" w:rsidRDefault="00693199" w:rsidP="00693199">
      <w:pPr>
        <w:pStyle w:val="BasicParagraph"/>
        <w:suppressAutoHyphens/>
        <w:spacing w:before="360"/>
        <w:jc w:val="both"/>
        <w:rPr>
          <w:rFonts w:ascii="Arial" w:hAnsi="Arial" w:cs="AvenirLT-Light"/>
          <w:spacing w:val="-6"/>
          <w:sz w:val="28"/>
          <w:szCs w:val="28"/>
        </w:rPr>
      </w:pPr>
      <w:r w:rsidRPr="00693199">
        <w:rPr>
          <w:rFonts w:ascii="Arial" w:hAnsi="Arial" w:cs="AvenirLT-Light"/>
          <w:color w:val="323232"/>
          <w:spacing w:val="-6"/>
          <w:sz w:val="28"/>
          <w:szCs w:val="28"/>
        </w:rPr>
        <w:t xml:space="preserve">Website: </w:t>
      </w:r>
      <w:proofErr w:type="spellStart"/>
      <w:r w:rsidRPr="00693199">
        <w:rPr>
          <w:rFonts w:ascii="Arial" w:hAnsi="Arial" w:cs="AvenirLT-Light"/>
          <w:color w:val="323232"/>
          <w:spacing w:val="-6"/>
          <w:sz w:val="28"/>
          <w:szCs w:val="28"/>
        </w:rPr>
        <w:t>www.ilcnsw.asn.au</w:t>
      </w:r>
      <w:proofErr w:type="spellEnd"/>
    </w:p>
    <w:p w:rsidR="001E2AC7" w:rsidRDefault="001E2AC7" w:rsidP="001E2AC7">
      <w:pPr>
        <w:pStyle w:val="Footer"/>
        <w:spacing w:before="360"/>
        <w:rPr>
          <w:rFonts w:ascii="Arial" w:hAnsi="Arial"/>
          <w:color w:val="000000" w:themeColor="text1"/>
          <w:sz w:val="28"/>
        </w:rPr>
      </w:pPr>
    </w:p>
    <w:p w:rsidR="001E2AC7" w:rsidRDefault="001E2AC7" w:rsidP="001E2AC7">
      <w:pPr>
        <w:pStyle w:val="Footer"/>
        <w:spacing w:before="360"/>
        <w:rPr>
          <w:rFonts w:ascii="Arial" w:hAnsi="Arial"/>
          <w:color w:val="000000" w:themeColor="text1"/>
          <w:sz w:val="28"/>
        </w:rPr>
      </w:pPr>
    </w:p>
    <w:p w:rsidR="001E2AC7" w:rsidRDefault="001E2AC7" w:rsidP="001E2AC7">
      <w:pPr>
        <w:pStyle w:val="Footer"/>
        <w:spacing w:before="360"/>
        <w:rPr>
          <w:rFonts w:ascii="Arial" w:hAnsi="Arial"/>
          <w:color w:val="000000" w:themeColor="text1"/>
          <w:sz w:val="28"/>
        </w:rPr>
      </w:pPr>
    </w:p>
    <w:p w:rsidR="001E2AC7" w:rsidRPr="001E2AC7" w:rsidRDefault="001E2AC7" w:rsidP="001E2AC7">
      <w:pPr>
        <w:pStyle w:val="Footer"/>
        <w:spacing w:before="360"/>
        <w:rPr>
          <w:rFonts w:ascii="Arial" w:hAnsi="Arial"/>
          <w:color w:val="000000" w:themeColor="text1"/>
          <w:sz w:val="28"/>
        </w:rPr>
      </w:pPr>
      <w:r w:rsidRPr="001E2AC7">
        <w:rPr>
          <w:rFonts w:ascii="Arial" w:hAnsi="Arial"/>
          <w:color w:val="000000" w:themeColor="text1"/>
          <w:sz w:val="28"/>
        </w:rPr>
        <w:t>For new and updated All About Sex fact sheets go to:</w:t>
      </w:r>
      <w:r w:rsidRPr="001E2AC7">
        <w:rPr>
          <w:rFonts w:ascii="Arial" w:hAnsi="Arial"/>
          <w:color w:val="000000" w:themeColor="text1"/>
          <w:sz w:val="28"/>
        </w:rPr>
        <w:br/>
      </w:r>
      <w:hyperlink r:id="rId7" w:history="1">
        <w:r w:rsidRPr="001E2AC7">
          <w:rPr>
            <w:rStyle w:val="Hyperlink"/>
            <w:rFonts w:ascii="Arial" w:hAnsi="Arial"/>
            <w:color w:val="000000" w:themeColor="text1"/>
            <w:sz w:val="28"/>
          </w:rPr>
          <w:t>www.fpnsw.org.au/allaboutsex</w:t>
        </w:r>
      </w:hyperlink>
    </w:p>
    <w:p w:rsidR="001E2AC7" w:rsidRPr="001E2AC7" w:rsidRDefault="001E2AC7" w:rsidP="001E2AC7">
      <w:pPr>
        <w:pStyle w:val="Footer"/>
        <w:spacing w:before="360"/>
        <w:rPr>
          <w:rFonts w:ascii="Arial" w:hAnsi="Arial"/>
          <w:color w:val="000000" w:themeColor="text1"/>
          <w:sz w:val="28"/>
        </w:rPr>
      </w:pPr>
      <w:r w:rsidRPr="001E2AC7">
        <w:rPr>
          <w:rFonts w:ascii="Arial" w:hAnsi="Arial"/>
          <w:color w:val="000000" w:themeColor="text1"/>
          <w:sz w:val="28"/>
        </w:rPr>
        <w:t>For more information about disability programs and services at Family Planning NSW go to:</w:t>
      </w:r>
      <w:r w:rsidRPr="001E2AC7">
        <w:rPr>
          <w:rFonts w:ascii="Arial" w:hAnsi="Arial"/>
          <w:color w:val="000000" w:themeColor="text1"/>
          <w:sz w:val="28"/>
        </w:rPr>
        <w:br/>
      </w:r>
      <w:hyperlink r:id="rId8" w:history="1">
        <w:r w:rsidRPr="001E2AC7">
          <w:rPr>
            <w:rStyle w:val="Hyperlink"/>
            <w:rFonts w:ascii="Arial" w:hAnsi="Arial"/>
            <w:color w:val="000000" w:themeColor="text1"/>
            <w:sz w:val="28"/>
          </w:rPr>
          <w:t>www.fpnsw.org.au/disability</w:t>
        </w:r>
      </w:hyperlink>
    </w:p>
    <w:p w:rsidR="00693199" w:rsidRPr="001E2AC7" w:rsidRDefault="00693199" w:rsidP="001E2AC7">
      <w:pPr>
        <w:pStyle w:val="Footer"/>
        <w:spacing w:before="360"/>
        <w:rPr>
          <w:rFonts w:ascii="Arial" w:hAnsi="Arial"/>
          <w:i/>
          <w:color w:val="7F7F7F" w:themeColor="text1" w:themeTint="80"/>
          <w:sz w:val="28"/>
        </w:rPr>
      </w:pPr>
    </w:p>
    <w:p w:rsidR="00996D4D" w:rsidRPr="00264058" w:rsidRDefault="00996D4D" w:rsidP="00571FB4">
      <w:pPr>
        <w:pStyle w:val="Footer"/>
        <w:spacing w:before="360"/>
        <w:rPr>
          <w:rFonts w:ascii="Arial" w:hAnsi="Arial"/>
          <w:i/>
          <w:color w:val="7F7F7F" w:themeColor="text1" w:themeTint="80"/>
          <w:sz w:val="28"/>
        </w:rPr>
      </w:pPr>
    </w:p>
    <w:p w:rsidR="00695B3F" w:rsidRDefault="00695B3F"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723EAB"/>
    <w:multiLevelType w:val="hybridMultilevel"/>
    <w:tmpl w:val="E37EE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73B37"/>
    <w:multiLevelType w:val="hybridMultilevel"/>
    <w:tmpl w:val="BB58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A021FE"/>
    <w:multiLevelType w:val="hybridMultilevel"/>
    <w:tmpl w:val="7F84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4730F3"/>
    <w:multiLevelType w:val="hybridMultilevel"/>
    <w:tmpl w:val="46CC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4E5809"/>
    <w:multiLevelType w:val="hybridMultilevel"/>
    <w:tmpl w:val="4DFE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547655"/>
    <w:multiLevelType w:val="hybridMultilevel"/>
    <w:tmpl w:val="BB62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FA31C8"/>
    <w:multiLevelType w:val="hybridMultilevel"/>
    <w:tmpl w:val="F8B0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B25F6C"/>
    <w:multiLevelType w:val="hybridMultilevel"/>
    <w:tmpl w:val="1892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A864A0"/>
    <w:multiLevelType w:val="hybridMultilevel"/>
    <w:tmpl w:val="56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9A289C"/>
    <w:multiLevelType w:val="hybridMultilevel"/>
    <w:tmpl w:val="42A6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941EF8"/>
    <w:multiLevelType w:val="hybridMultilevel"/>
    <w:tmpl w:val="8C4A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36666E"/>
    <w:multiLevelType w:val="hybridMultilevel"/>
    <w:tmpl w:val="04F0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2735C7"/>
    <w:multiLevelType w:val="hybridMultilevel"/>
    <w:tmpl w:val="BEB4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0E3000"/>
    <w:multiLevelType w:val="hybridMultilevel"/>
    <w:tmpl w:val="3DDEE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B169D"/>
    <w:multiLevelType w:val="hybridMultilevel"/>
    <w:tmpl w:val="943E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A7093F"/>
    <w:multiLevelType w:val="hybridMultilevel"/>
    <w:tmpl w:val="0D64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F21BC"/>
    <w:multiLevelType w:val="hybridMultilevel"/>
    <w:tmpl w:val="AEF8E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EF2F3E"/>
    <w:multiLevelType w:val="hybridMultilevel"/>
    <w:tmpl w:val="2C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25"/>
  </w:num>
  <w:num w:numId="4">
    <w:abstractNumId w:val="37"/>
  </w:num>
  <w:num w:numId="5">
    <w:abstractNumId w:val="3"/>
  </w:num>
  <w:num w:numId="6">
    <w:abstractNumId w:val="30"/>
  </w:num>
  <w:num w:numId="7">
    <w:abstractNumId w:val="32"/>
  </w:num>
  <w:num w:numId="8">
    <w:abstractNumId w:val="36"/>
  </w:num>
  <w:num w:numId="9">
    <w:abstractNumId w:val="1"/>
  </w:num>
  <w:num w:numId="10">
    <w:abstractNumId w:val="21"/>
  </w:num>
  <w:num w:numId="11">
    <w:abstractNumId w:val="11"/>
  </w:num>
  <w:num w:numId="12">
    <w:abstractNumId w:val="33"/>
  </w:num>
  <w:num w:numId="13">
    <w:abstractNumId w:val="17"/>
  </w:num>
  <w:num w:numId="14">
    <w:abstractNumId w:val="0"/>
  </w:num>
  <w:num w:numId="15">
    <w:abstractNumId w:val="10"/>
  </w:num>
  <w:num w:numId="16">
    <w:abstractNumId w:val="23"/>
  </w:num>
  <w:num w:numId="17">
    <w:abstractNumId w:val="2"/>
  </w:num>
  <w:num w:numId="18">
    <w:abstractNumId w:val="35"/>
  </w:num>
  <w:num w:numId="19">
    <w:abstractNumId w:val="24"/>
  </w:num>
  <w:num w:numId="20">
    <w:abstractNumId w:val="31"/>
  </w:num>
  <w:num w:numId="21">
    <w:abstractNumId w:val="12"/>
  </w:num>
  <w:num w:numId="22">
    <w:abstractNumId w:val="4"/>
  </w:num>
  <w:num w:numId="23">
    <w:abstractNumId w:val="16"/>
  </w:num>
  <w:num w:numId="24">
    <w:abstractNumId w:val="9"/>
  </w:num>
  <w:num w:numId="25">
    <w:abstractNumId w:val="13"/>
  </w:num>
  <w:num w:numId="26">
    <w:abstractNumId w:val="19"/>
  </w:num>
  <w:num w:numId="27">
    <w:abstractNumId w:val="22"/>
  </w:num>
  <w:num w:numId="28">
    <w:abstractNumId w:val="5"/>
  </w:num>
  <w:num w:numId="29">
    <w:abstractNumId w:val="40"/>
  </w:num>
  <w:num w:numId="30">
    <w:abstractNumId w:val="29"/>
  </w:num>
  <w:num w:numId="31">
    <w:abstractNumId w:val="7"/>
  </w:num>
  <w:num w:numId="32">
    <w:abstractNumId w:val="6"/>
  </w:num>
  <w:num w:numId="33">
    <w:abstractNumId w:val="15"/>
  </w:num>
  <w:num w:numId="34">
    <w:abstractNumId w:val="39"/>
  </w:num>
  <w:num w:numId="35">
    <w:abstractNumId w:val="34"/>
  </w:num>
  <w:num w:numId="36">
    <w:abstractNumId w:val="28"/>
  </w:num>
  <w:num w:numId="37">
    <w:abstractNumId w:val="18"/>
  </w:num>
  <w:num w:numId="38">
    <w:abstractNumId w:val="8"/>
  </w:num>
  <w:num w:numId="39">
    <w:abstractNumId w:val="20"/>
  </w:num>
  <w:num w:numId="40">
    <w:abstractNumId w:val="26"/>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323F0"/>
    <w:rsid w:val="000652A5"/>
    <w:rsid w:val="00067237"/>
    <w:rsid w:val="000732E8"/>
    <w:rsid w:val="00080816"/>
    <w:rsid w:val="00095938"/>
    <w:rsid w:val="000B6039"/>
    <w:rsid w:val="000C5C8D"/>
    <w:rsid w:val="001302BE"/>
    <w:rsid w:val="0017301C"/>
    <w:rsid w:val="00196A95"/>
    <w:rsid w:val="001E2AC7"/>
    <w:rsid w:val="001E2E98"/>
    <w:rsid w:val="002008C0"/>
    <w:rsid w:val="00243709"/>
    <w:rsid w:val="002532CF"/>
    <w:rsid w:val="00264058"/>
    <w:rsid w:val="0028145A"/>
    <w:rsid w:val="00281C22"/>
    <w:rsid w:val="002A5358"/>
    <w:rsid w:val="002E139A"/>
    <w:rsid w:val="002F1A71"/>
    <w:rsid w:val="00370AF2"/>
    <w:rsid w:val="003B58CD"/>
    <w:rsid w:val="003D3189"/>
    <w:rsid w:val="00412224"/>
    <w:rsid w:val="00456795"/>
    <w:rsid w:val="00457A70"/>
    <w:rsid w:val="004B415F"/>
    <w:rsid w:val="005156D3"/>
    <w:rsid w:val="00553D48"/>
    <w:rsid w:val="00560343"/>
    <w:rsid w:val="00571FB4"/>
    <w:rsid w:val="00600109"/>
    <w:rsid w:val="00693199"/>
    <w:rsid w:val="00695B3F"/>
    <w:rsid w:val="0069769C"/>
    <w:rsid w:val="00697A24"/>
    <w:rsid w:val="006A5DF0"/>
    <w:rsid w:val="006F58BB"/>
    <w:rsid w:val="00703D60"/>
    <w:rsid w:val="00717CD1"/>
    <w:rsid w:val="00725E42"/>
    <w:rsid w:val="00742A77"/>
    <w:rsid w:val="007C231C"/>
    <w:rsid w:val="007C35B3"/>
    <w:rsid w:val="008265E9"/>
    <w:rsid w:val="00863C31"/>
    <w:rsid w:val="008644CC"/>
    <w:rsid w:val="0088480D"/>
    <w:rsid w:val="008C4E65"/>
    <w:rsid w:val="009941E8"/>
    <w:rsid w:val="00996D4D"/>
    <w:rsid w:val="009A1B2C"/>
    <w:rsid w:val="009A53C1"/>
    <w:rsid w:val="009B5914"/>
    <w:rsid w:val="009D7E2A"/>
    <w:rsid w:val="00A878A0"/>
    <w:rsid w:val="00A92561"/>
    <w:rsid w:val="00AD118E"/>
    <w:rsid w:val="00B01756"/>
    <w:rsid w:val="00B3466C"/>
    <w:rsid w:val="00BE1A21"/>
    <w:rsid w:val="00C20D1D"/>
    <w:rsid w:val="00C2401A"/>
    <w:rsid w:val="00C3227E"/>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 w:type="character" w:styleId="Hyperlink">
    <w:name w:val="Hyperlink"/>
    <w:basedOn w:val="DefaultParagraphFont"/>
    <w:rsid w:val="0069319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pnsw.org.au/talkline" TargetMode="External"/><Relationship Id="rId6" Type="http://schemas.openxmlformats.org/officeDocument/2006/relationships/hyperlink" Target="http://www.shinesa.org.au" TargetMode="External"/><Relationship Id="rId7" Type="http://schemas.openxmlformats.org/officeDocument/2006/relationships/hyperlink" Target="http://www.fpnsw.org.au/allaboutsex" TargetMode="External"/><Relationship Id="rId8" Type="http://schemas.openxmlformats.org/officeDocument/2006/relationships/hyperlink" Target="http://www.fpnsw.org.au/disabilit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1479</Words>
  <Characters>8434</Characters>
  <Application>Microsoft Word 12.0.0</Application>
  <DocSecurity>0</DocSecurity>
  <Lines>70</Lines>
  <Paragraphs>16</Paragraphs>
  <ScaleCrop>false</ScaleCrop>
  <Company>FPNSW</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7</cp:revision>
  <cp:lastPrinted>2013-10-30T02:43:00Z</cp:lastPrinted>
  <dcterms:created xsi:type="dcterms:W3CDTF">2013-10-31T06:23:00Z</dcterms:created>
  <dcterms:modified xsi:type="dcterms:W3CDTF">2013-10-31T23:04:00Z</dcterms:modified>
</cp:coreProperties>
</file>